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50" w:rsidRDefault="004F1150" w:rsidP="004F1150">
      <w:pPr>
        <w:jc w:val="center"/>
        <w:rPr>
          <w:sz w:val="72"/>
          <w:szCs w:val="72"/>
          <w:lang w:val="sr-Latn-RS"/>
        </w:rPr>
      </w:pPr>
    </w:p>
    <w:p w:rsidR="004F1150" w:rsidRDefault="004F1150" w:rsidP="004F1150">
      <w:pPr>
        <w:jc w:val="center"/>
        <w:rPr>
          <w:sz w:val="72"/>
          <w:szCs w:val="72"/>
          <w:lang w:val="sr-Latn-RS"/>
        </w:rPr>
      </w:pPr>
    </w:p>
    <w:p w:rsidR="004F1150" w:rsidRDefault="004F1150" w:rsidP="004F1150">
      <w:pPr>
        <w:jc w:val="center"/>
        <w:rPr>
          <w:sz w:val="72"/>
          <w:szCs w:val="72"/>
          <w:lang w:val="sr-Latn-RS"/>
        </w:rPr>
      </w:pPr>
      <w:r w:rsidRPr="000B028B">
        <w:rPr>
          <w:sz w:val="72"/>
          <w:szCs w:val="72"/>
          <w:lang w:val="sr-Latn-RS"/>
        </w:rPr>
        <w:t>Finalni izveštaj</w:t>
      </w:r>
    </w:p>
    <w:p w:rsidR="004F1150" w:rsidRPr="004F1150" w:rsidRDefault="004F1150" w:rsidP="004F1150">
      <w:pPr>
        <w:pStyle w:val="ListParagraph"/>
        <w:numPr>
          <w:ilvl w:val="0"/>
          <w:numId w:val="11"/>
        </w:numPr>
        <w:jc w:val="center"/>
        <w:rPr>
          <w:sz w:val="72"/>
          <w:szCs w:val="72"/>
          <w:lang w:val="sr-Latn-RS"/>
        </w:rPr>
      </w:pPr>
      <w:r>
        <w:rPr>
          <w:sz w:val="72"/>
          <w:szCs w:val="72"/>
          <w:lang w:val="sr-Latn-RS"/>
        </w:rPr>
        <w:t>Slavimo filantropiju-</w:t>
      </w:r>
    </w:p>
    <w:p w:rsidR="004F1150" w:rsidRDefault="004F1150" w:rsidP="004F1150">
      <w:pPr>
        <w:jc w:val="center"/>
        <w:rPr>
          <w:sz w:val="72"/>
          <w:szCs w:val="7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1150" w:rsidTr="00842C6F"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Naziv organizacije</w:t>
            </w:r>
          </w:p>
        </w:tc>
        <w:tc>
          <w:tcPr>
            <w:tcW w:w="4675" w:type="dxa"/>
          </w:tcPr>
          <w:p w:rsidR="004F1150" w:rsidRDefault="00C1522D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Udruženje „Dobro delo“</w:t>
            </w:r>
          </w:p>
        </w:tc>
      </w:tr>
      <w:tr w:rsidR="004F1150" w:rsidTr="00842C6F"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Broj ugovora</w:t>
            </w:r>
          </w:p>
        </w:tc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</w:p>
        </w:tc>
      </w:tr>
      <w:tr w:rsidR="004F1150" w:rsidTr="00842C6F"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Odobreni iznos</w:t>
            </w:r>
          </w:p>
        </w:tc>
        <w:tc>
          <w:tcPr>
            <w:tcW w:w="4675" w:type="dxa"/>
          </w:tcPr>
          <w:p w:rsidR="004F1150" w:rsidRDefault="00C1522D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86200</w:t>
            </w:r>
          </w:p>
        </w:tc>
      </w:tr>
      <w:tr w:rsidR="004F1150" w:rsidTr="00842C6F"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Naziv projekta</w:t>
            </w:r>
          </w:p>
        </w:tc>
        <w:tc>
          <w:tcPr>
            <w:tcW w:w="4675" w:type="dxa"/>
          </w:tcPr>
          <w:p w:rsidR="004F1150" w:rsidRDefault="00C1522D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Humanitarna kafa</w:t>
            </w:r>
          </w:p>
        </w:tc>
      </w:tr>
      <w:tr w:rsidR="004F1150" w:rsidTr="00842C6F"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Izveštajni period (dd/mm/gg-dd/mm/gg)</w:t>
            </w:r>
          </w:p>
        </w:tc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</w:p>
        </w:tc>
      </w:tr>
    </w:tbl>
    <w:p w:rsidR="004F1150" w:rsidRDefault="004F1150" w:rsidP="004F1150">
      <w:pPr>
        <w:rPr>
          <w:lang w:val="sr-Latn-RS"/>
        </w:rPr>
      </w:pPr>
    </w:p>
    <w:p w:rsidR="004F1150" w:rsidRDefault="004F1150" w:rsidP="004F1150">
      <w:pPr>
        <w:rPr>
          <w:lang w:val="sr-Latn-RS"/>
        </w:rPr>
      </w:pPr>
    </w:p>
    <w:p w:rsidR="004F1150" w:rsidRDefault="004F1150" w:rsidP="004F1150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1150" w:rsidTr="00842C6F"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Ovlašćena osoba</w:t>
            </w:r>
          </w:p>
        </w:tc>
        <w:tc>
          <w:tcPr>
            <w:tcW w:w="4675" w:type="dxa"/>
          </w:tcPr>
          <w:p w:rsidR="004F1150" w:rsidRDefault="00C1522D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Stefan Nikolić</w:t>
            </w:r>
          </w:p>
        </w:tc>
      </w:tr>
      <w:tr w:rsidR="004F1150" w:rsidTr="00842C6F"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E-mail</w:t>
            </w:r>
          </w:p>
        </w:tc>
        <w:tc>
          <w:tcPr>
            <w:tcW w:w="4675" w:type="dxa"/>
          </w:tcPr>
          <w:p w:rsidR="004F1150" w:rsidRDefault="00C1522D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stefan@staima.rs</w:t>
            </w:r>
          </w:p>
        </w:tc>
      </w:tr>
      <w:tr w:rsidR="004F1150" w:rsidTr="00842C6F"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Telefon</w:t>
            </w:r>
          </w:p>
        </w:tc>
        <w:tc>
          <w:tcPr>
            <w:tcW w:w="4675" w:type="dxa"/>
          </w:tcPr>
          <w:p w:rsidR="004F1150" w:rsidRDefault="00C1522D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+381605995989</w:t>
            </w:r>
          </w:p>
        </w:tc>
      </w:tr>
      <w:tr w:rsidR="004F1150" w:rsidTr="00842C6F"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Potrošeni iznos </w:t>
            </w:r>
          </w:p>
        </w:tc>
        <w:tc>
          <w:tcPr>
            <w:tcW w:w="4675" w:type="dxa"/>
          </w:tcPr>
          <w:p w:rsidR="004F1150" w:rsidRDefault="00C1522D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86200</w:t>
            </w:r>
          </w:p>
        </w:tc>
      </w:tr>
    </w:tbl>
    <w:p w:rsidR="004F1150" w:rsidRDefault="004F1150" w:rsidP="004F1150">
      <w:pPr>
        <w:rPr>
          <w:lang w:val="sr-Latn-RS"/>
        </w:rPr>
      </w:pPr>
    </w:p>
    <w:p w:rsidR="004F1150" w:rsidRDefault="004F1150" w:rsidP="004F1150">
      <w:pPr>
        <w:rPr>
          <w:lang w:val="sr-Latn-RS"/>
        </w:rPr>
      </w:pPr>
    </w:p>
    <w:p w:rsidR="004F1150" w:rsidRDefault="004F1150" w:rsidP="004F1150">
      <w:pPr>
        <w:rPr>
          <w:lang w:val="sr-Latn-RS"/>
        </w:rPr>
      </w:pPr>
      <w:r>
        <w:rPr>
          <w:lang w:val="sr-Latn-RS"/>
        </w:rPr>
        <w:t>Kratak opis realizovanih aktivnosti</w:t>
      </w:r>
      <w:r w:rsidRPr="000B028B">
        <w:rPr>
          <w:noProof/>
        </w:rPr>
        <mc:AlternateContent>
          <mc:Choice Requires="wps">
            <w:drawing>
              <wp:inline distT="0" distB="0" distL="0" distR="0" wp14:anchorId="4F772CBE" wp14:editId="29FC65F1">
                <wp:extent cx="5943600" cy="19050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50" w:rsidRPr="00C1522D" w:rsidRDefault="00C1522D" w:rsidP="004F1150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Organizovan je događaj pod nazivom „Humanitarna kafa“ u </w:t>
                            </w:r>
                            <w:r w:rsidR="000125D4">
                              <w:rPr>
                                <w:lang w:val="sr-Latn-RS"/>
                              </w:rPr>
                              <w:t>22 ugostiteljska objekt</w:t>
                            </w:r>
                            <w:r>
                              <w:rPr>
                                <w:lang w:val="sr-Latn-RS"/>
                              </w:rPr>
                              <w:t xml:space="preserve">a </w:t>
                            </w:r>
                            <w:r w:rsidR="000125D4">
                              <w:rPr>
                                <w:lang w:val="sr-Latn-RS"/>
                              </w:rPr>
                              <w:t>u Vršcu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">
                <v:textbox>
                  <w:txbxContent>
                    <w:p w:rsidR="004F1150" w:rsidRPr="00C1522D" w:rsidRDefault="00C1522D" w:rsidP="004F1150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Organizovan je događaj pod nazivom „Humanitarna kafa“ u </w:t>
                      </w:r>
                      <w:r w:rsidR="000125D4">
                        <w:rPr>
                          <w:lang w:val="sr-Latn-RS"/>
                        </w:rPr>
                        <w:t>22 ugostiteljska objekt</w:t>
                      </w:r>
                      <w:r>
                        <w:rPr>
                          <w:lang w:val="sr-Latn-RS"/>
                        </w:rPr>
                        <w:t xml:space="preserve">a </w:t>
                      </w:r>
                      <w:r w:rsidR="000125D4">
                        <w:rPr>
                          <w:lang w:val="sr-Latn-RS"/>
                        </w:rPr>
                        <w:t>u Vršcu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1150" w:rsidTr="00842C6F"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Broj ljudi koji su realizovali aktivnosti</w:t>
            </w:r>
          </w:p>
        </w:tc>
        <w:tc>
          <w:tcPr>
            <w:tcW w:w="4675" w:type="dxa"/>
          </w:tcPr>
          <w:p w:rsidR="004F1150" w:rsidRDefault="000125D4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  <w:tr w:rsidR="004F1150" w:rsidTr="00842C6F">
        <w:tc>
          <w:tcPr>
            <w:tcW w:w="4675" w:type="dxa"/>
          </w:tcPr>
          <w:p w:rsidR="004F1150" w:rsidRPr="00E14A30" w:rsidRDefault="004F1150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Broj ljudi koji je uključen kroz aktivnosti</w:t>
            </w:r>
          </w:p>
        </w:tc>
        <w:tc>
          <w:tcPr>
            <w:tcW w:w="4675" w:type="dxa"/>
          </w:tcPr>
          <w:p w:rsidR="004F1150" w:rsidRDefault="000125D4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1000+</w:t>
            </w:r>
          </w:p>
        </w:tc>
      </w:tr>
      <w:tr w:rsidR="004F1150" w:rsidTr="00842C6F"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Broj preduzeća i kompanija koji se uključio</w:t>
            </w:r>
          </w:p>
        </w:tc>
        <w:tc>
          <w:tcPr>
            <w:tcW w:w="4675" w:type="dxa"/>
          </w:tcPr>
          <w:p w:rsidR="004F1150" w:rsidRDefault="000125D4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</w:tr>
      <w:tr w:rsidR="004F1150" w:rsidTr="00842C6F"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Broj medija uključenih u aktivnosti</w:t>
            </w:r>
          </w:p>
        </w:tc>
        <w:tc>
          <w:tcPr>
            <w:tcW w:w="4675" w:type="dxa"/>
          </w:tcPr>
          <w:p w:rsidR="004F1150" w:rsidRDefault="000125D4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  <w:tr w:rsidR="004F1150" w:rsidTr="00842C6F">
        <w:tc>
          <w:tcPr>
            <w:tcW w:w="4675" w:type="dxa"/>
          </w:tcPr>
          <w:p w:rsidR="004F1150" w:rsidRDefault="004F1150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Navedite institucije, kompanije i organizacije koje su se uključile</w:t>
            </w:r>
          </w:p>
        </w:tc>
        <w:tc>
          <w:tcPr>
            <w:tcW w:w="4675" w:type="dxa"/>
          </w:tcPr>
          <w:p w:rsidR="004F1150" w:rsidRDefault="000125D4" w:rsidP="00842C6F">
            <w:pPr>
              <w:rPr>
                <w:lang w:val="sr-Latn-RS"/>
              </w:rPr>
            </w:pPr>
            <w:r>
              <w:rPr>
                <w:lang w:val="sr-Latn-RS"/>
              </w:rPr>
              <w:t>JKP 2 Oktobar</w:t>
            </w:r>
          </w:p>
        </w:tc>
      </w:tr>
    </w:tbl>
    <w:p w:rsidR="004F1150" w:rsidRDefault="004F1150" w:rsidP="004F1150">
      <w:pPr>
        <w:rPr>
          <w:lang w:val="sr-Latn-RS"/>
        </w:rPr>
      </w:pPr>
      <w:r>
        <w:rPr>
          <w:lang w:val="sr-Latn-RS"/>
        </w:rPr>
        <w:t xml:space="preserve"> </w:t>
      </w:r>
    </w:p>
    <w:p w:rsidR="004F1150" w:rsidRDefault="004F1150" w:rsidP="004F1150">
      <w:pPr>
        <w:rPr>
          <w:lang w:val="sr-Latn-RS"/>
        </w:rPr>
      </w:pPr>
      <w:r w:rsidRPr="000B02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7F754" wp14:editId="6D581446">
                <wp:simplePos x="0" y="0"/>
                <wp:positionH relativeFrom="margin">
                  <wp:align>right</wp:align>
                </wp:positionH>
                <wp:positionV relativeFrom="paragraph">
                  <wp:posOffset>479425</wp:posOffset>
                </wp:positionV>
                <wp:extent cx="5943600" cy="2667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50" w:rsidRDefault="000125D4" w:rsidP="004F1150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Projekat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kreira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mrežu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ugostiteljskih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objekata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kojima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održava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"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Humanitarna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kafa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".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Humanitarna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kafa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"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događaj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donatorskog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karaktera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kojem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ugostitelji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odriču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popijenih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kafa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humanitarne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svrhe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Kroz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"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Humanitarnu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kafu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"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podstičemo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ugostiteljime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da se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najefikasniji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način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bave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humanitarnim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radom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kroz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svoj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posao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tako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što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organizujemo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kompletnu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najavu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događaja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digitalni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marketing,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najave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televizijama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događaj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obezbedjujemo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kompletan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materijal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plakate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flajere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),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ugostiteljski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objekat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dobija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mesto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websajtu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www.staima.rs. </w:t>
                            </w:r>
                          </w:p>
                          <w:p w:rsidR="000125D4" w:rsidRDefault="000125D4" w:rsidP="004F1150"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taj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način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svako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ko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popije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kafu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donirao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novac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humanitarne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svrhe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6.8pt;margin-top:37.75pt;width:468pt;height:21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">
                <v:textbox>
                  <w:txbxContent>
                    <w:p w:rsidR="004F1150" w:rsidRDefault="000125D4" w:rsidP="004F1150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Projekat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kreira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mrežu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ugostiteljskih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objekata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kojima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održava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"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Humanitarna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kafa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".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"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Humanitarna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kafa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" 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događaj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donatorskog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karaktera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kojem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ugostitelji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odriču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popijenih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kafa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humanitarne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svrhe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Kroz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"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Humanitarnu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kafu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"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podstičemo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ugostiteljime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da se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najefikasniji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način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bave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humanitarnim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radom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kroz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svoj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posao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tako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što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organizujemo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kompletnu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najavu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događaja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digitalni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marketing,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najave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televizijama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facebook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događaj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obezbedjujemo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kompletan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materijal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plakate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flajere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), 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ugostiteljski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objekat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dobija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mesto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websajtu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www.staima.rs. </w:t>
                      </w:r>
                    </w:p>
                    <w:p w:rsidR="000125D4" w:rsidRDefault="000125D4" w:rsidP="004F1150"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taj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način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svako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ko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popije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kafu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donirao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novac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humanitarne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svrhe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sr-Latn-RS"/>
        </w:rPr>
        <w:t xml:space="preserve">Molimo Vas da objasnite na koji način je realizacija projekta promovisala filantropiju i obogatila lokalnu </w:t>
      </w:r>
      <w:r>
        <w:rPr>
          <w:lang w:val="sr-Latn-RS"/>
        </w:rPr>
        <w:lastRenderedPageBreak/>
        <w:t xml:space="preserve">zajednicu? Koje ste nove kontakte u zajednici ostvarili? </w:t>
      </w:r>
    </w:p>
    <w:p w:rsidR="004F1150" w:rsidRDefault="004F1150" w:rsidP="004F1150">
      <w:pPr>
        <w:rPr>
          <w:rFonts w:cstheme="minorHAnsi"/>
        </w:rPr>
      </w:pPr>
    </w:p>
    <w:p w:rsidR="004F1150" w:rsidRDefault="004F1150" w:rsidP="004F1150">
      <w:pPr>
        <w:rPr>
          <w:rFonts w:cstheme="minorHAnsi"/>
        </w:rPr>
      </w:pPr>
    </w:p>
    <w:p w:rsidR="004F1150" w:rsidRDefault="004F1150" w:rsidP="004F1150">
      <w:pPr>
        <w:rPr>
          <w:lang w:val="sr-Latn-RS"/>
        </w:rPr>
      </w:pPr>
      <w:r w:rsidRPr="000B028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EEC5F" wp14:editId="66AEB9C6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5943600" cy="14859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50" w:rsidRPr="000125D4" w:rsidRDefault="000125D4" w:rsidP="004F1150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U Vršcu je prik</w:t>
                            </w:r>
                            <w:r w:rsidR="004C0058">
                              <w:rPr>
                                <w:lang w:val="sr-Latn-RS"/>
                              </w:rPr>
                              <w:t>upljeno 250</w:t>
                            </w:r>
                            <w:r>
                              <w:rPr>
                                <w:lang w:val="sr-Latn-RS"/>
                              </w:rPr>
                              <w:t xml:space="preserve">.000,00 dinara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3.65pt;width:468pt;height:11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">
                <v:textbox>
                  <w:txbxContent>
                    <w:p w:rsidR="004F1150" w:rsidRPr="000125D4" w:rsidRDefault="000125D4" w:rsidP="004F1150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U Vršcu je prik</w:t>
                      </w:r>
                      <w:r w:rsidR="004C0058">
                        <w:rPr>
                          <w:lang w:val="sr-Latn-RS"/>
                        </w:rPr>
                        <w:t>upljeno 250</w:t>
                      </w:r>
                      <w:r>
                        <w:rPr>
                          <w:lang w:val="sr-Latn-RS"/>
                        </w:rPr>
                        <w:t xml:space="preserve">.000,00 dinara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sr-Latn-RS"/>
        </w:rPr>
        <w:t>Objasnite koje ste konkretne rezultate postigli?</w:t>
      </w:r>
    </w:p>
    <w:p w:rsidR="004F1150" w:rsidRDefault="004F1150" w:rsidP="004F1150">
      <w:pPr>
        <w:rPr>
          <w:lang w:val="sr-Latn-RS"/>
        </w:rPr>
      </w:pPr>
    </w:p>
    <w:p w:rsidR="004F1150" w:rsidRDefault="004F1150" w:rsidP="004F1150">
      <w:pPr>
        <w:rPr>
          <w:lang w:val="sr-Latn-RS"/>
        </w:rPr>
      </w:pPr>
      <w:r w:rsidRPr="000B028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19C2C9" wp14:editId="6F527B66">
                <wp:simplePos x="0" y="0"/>
                <wp:positionH relativeFrom="margin">
                  <wp:align>left</wp:align>
                </wp:positionH>
                <wp:positionV relativeFrom="paragraph">
                  <wp:posOffset>466090</wp:posOffset>
                </wp:positionV>
                <wp:extent cx="5943600" cy="2705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50" w:rsidRPr="004C0058" w:rsidRDefault="004C0058" w:rsidP="004F1150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Nije bilo nikakvih problema tokom realizacije projekta.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6.7pt;width:468pt;height:21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QlJg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">
                <v:textbox>
                  <w:txbxContent>
                    <w:p w:rsidR="004F1150" w:rsidRPr="004C0058" w:rsidRDefault="004C0058" w:rsidP="004F1150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Nije bilo nikakvih problema tokom realizacije projekta.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sr-Latn-RS"/>
        </w:rPr>
        <w:t>Šta ste naučili tokom realizacije projekta? Šta biste uradili drugačije drugi put? Sa kojim problemima ste se susreli i kako ste ih prevazišli?</w:t>
      </w:r>
    </w:p>
    <w:p w:rsidR="004F1150" w:rsidRDefault="004F1150" w:rsidP="004F1150">
      <w:pPr>
        <w:rPr>
          <w:lang w:val="sr-Latn-RS"/>
        </w:rPr>
      </w:pPr>
    </w:p>
    <w:p w:rsidR="004F1150" w:rsidRDefault="004F1150" w:rsidP="004F1150">
      <w:pPr>
        <w:rPr>
          <w:lang w:val="sr-Latn-RS"/>
        </w:rPr>
      </w:pPr>
    </w:p>
    <w:p w:rsidR="004F1150" w:rsidRDefault="004F1150" w:rsidP="004F1150">
      <w:pPr>
        <w:rPr>
          <w:lang w:val="sr-Latn-RS"/>
        </w:rPr>
      </w:pPr>
    </w:p>
    <w:p w:rsidR="004F1150" w:rsidRDefault="004F1150" w:rsidP="004F1150">
      <w:pPr>
        <w:rPr>
          <w:lang w:val="sr-Latn-RS"/>
        </w:rPr>
      </w:pPr>
    </w:p>
    <w:p w:rsidR="004F1150" w:rsidRDefault="004F1150" w:rsidP="004F1150">
      <w:pPr>
        <w:rPr>
          <w:lang w:val="sr-Latn-RS"/>
        </w:rPr>
      </w:pPr>
    </w:p>
    <w:p w:rsidR="004F1150" w:rsidRDefault="004F1150" w:rsidP="004F1150">
      <w:pPr>
        <w:rPr>
          <w:lang w:val="sr-Latn-RS"/>
        </w:rPr>
      </w:pPr>
    </w:p>
    <w:p w:rsidR="004F1150" w:rsidRDefault="004F1150" w:rsidP="004F1150">
      <w:pPr>
        <w:rPr>
          <w:lang w:val="sr-Latn-RS"/>
        </w:rPr>
      </w:pPr>
    </w:p>
    <w:p w:rsidR="004F1150" w:rsidRDefault="004F1150" w:rsidP="004F1150">
      <w:pPr>
        <w:rPr>
          <w:lang w:val="sr-Latn-RS"/>
        </w:rPr>
      </w:pPr>
    </w:p>
    <w:p w:rsidR="004F1150" w:rsidRDefault="004F1150" w:rsidP="004F1150">
      <w:pPr>
        <w:rPr>
          <w:lang w:val="sr-Latn-RS"/>
        </w:rPr>
      </w:pPr>
    </w:p>
    <w:p w:rsidR="004F1150" w:rsidRDefault="004F1150" w:rsidP="004F1150">
      <w:pPr>
        <w:rPr>
          <w:lang w:val="sr-Latn-RS"/>
        </w:rPr>
      </w:pPr>
      <w:r w:rsidRPr="000B028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54E4DA" wp14:editId="35DC4F25">
                <wp:simplePos x="0" y="0"/>
                <wp:positionH relativeFrom="margin">
                  <wp:align>left</wp:align>
                </wp:positionH>
                <wp:positionV relativeFrom="paragraph">
                  <wp:posOffset>554355</wp:posOffset>
                </wp:positionV>
                <wp:extent cx="5943600" cy="27336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50" w:rsidRPr="004C0058" w:rsidRDefault="004C0058" w:rsidP="004F1150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Plan je da se „Humanitarna kafa“ podigne na nivo Srbije, tj da se sprovodi u gradovima širom zemlje po modelu koji je bio sproveden u Vršcu.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3.65pt;width:468pt;height:215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">
                <v:textbox>
                  <w:txbxContent>
                    <w:p w:rsidR="004F1150" w:rsidRPr="004C0058" w:rsidRDefault="004C0058" w:rsidP="004F1150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Plan je da se „Humanitarna kafa“ podigne na nivo Srbije, tj da se sprovodi u gradovima širom zemlje po modelu koji je bio sproveden u Vršcu.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sr-Latn-RS"/>
        </w:rPr>
        <w:t>Da li imate u planu nastavak realizacije ovog ili sličnog projekta? Navedite kako planirate da nastavite projekat i uz čiju podršku?</w:t>
      </w:r>
    </w:p>
    <w:p w:rsidR="004F1150" w:rsidRDefault="004F1150" w:rsidP="004F1150">
      <w:pPr>
        <w:rPr>
          <w:rFonts w:cstheme="minorHAnsi"/>
        </w:rPr>
      </w:pPr>
    </w:p>
    <w:p w:rsidR="004F1150" w:rsidRPr="00646545" w:rsidRDefault="004F1150" w:rsidP="004F1150">
      <w:pPr>
        <w:rPr>
          <w:rFonts w:cstheme="minorHAnsi"/>
        </w:rPr>
      </w:pPr>
      <w:r w:rsidRPr="000B028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D51103" wp14:editId="0BFA8060">
                <wp:simplePos x="0" y="0"/>
                <wp:positionH relativeFrom="margin">
                  <wp:align>right</wp:align>
                </wp:positionH>
                <wp:positionV relativeFrom="paragraph">
                  <wp:posOffset>924560</wp:posOffset>
                </wp:positionV>
                <wp:extent cx="5943600" cy="3105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50" w:rsidRPr="00646545" w:rsidRDefault="004C0058" w:rsidP="004F1150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Od 250.000, 75000 je doniralo JKP 2 Oktobar tako što su sve parking karte 15. Februara donirali NURDOR-u i na taj način su se uključili u projekat. Ostatak novca je prikupljen prodajom kafa u lokalima.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6.8pt;margin-top:72.8pt;width:468pt;height:24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">
                <v:textbox>
                  <w:txbxContent>
                    <w:p w:rsidR="004F1150" w:rsidRPr="00646545" w:rsidRDefault="004C0058" w:rsidP="004F1150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Od 250.000, 75000 je doniralo JKP 2 Oktobar tako što su sve parking karte 15. Februara donirali NURDOR-u i na taj način su se uključili u projekat. Ostatak novca je prikupljen prodajom kafa u lokalima.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cstheme="minorHAnsi"/>
        </w:rPr>
        <w:t>Ukoliko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prikupljali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sredstva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molimo</w:t>
      </w:r>
      <w:proofErr w:type="spellEnd"/>
      <w:r>
        <w:rPr>
          <w:rFonts w:cstheme="minorHAnsi"/>
        </w:rPr>
        <w:t xml:space="preserve"> Vas da </w:t>
      </w:r>
      <w:proofErr w:type="spellStart"/>
      <w:r>
        <w:rPr>
          <w:rFonts w:cstheme="minorHAnsi"/>
        </w:rPr>
        <w:t>navedete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ukupan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iznos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iznose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prikupili</w:t>
      </w:r>
      <w:proofErr w:type="spellEnd"/>
      <w:r>
        <w:rPr>
          <w:rFonts w:cstheme="minorHAnsi"/>
        </w:rPr>
        <w:t xml:space="preserve"> od </w:t>
      </w:r>
      <w:proofErr w:type="spellStart"/>
      <w:r>
        <w:rPr>
          <w:rFonts w:cstheme="minorHAnsi"/>
        </w:rPr>
        <w:t>korporativnog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sektora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navedite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korporativne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donatore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navedite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zbirno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sumu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prikupljenu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individualnih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donatora</w:t>
      </w:r>
      <w:proofErr w:type="spellEnd"/>
      <w:r>
        <w:rPr>
          <w:rFonts w:cstheme="minorHAnsi"/>
        </w:rPr>
        <w:t xml:space="preserve">. </w:t>
      </w:r>
    </w:p>
    <w:p w:rsidR="004F1150" w:rsidRDefault="004F1150" w:rsidP="004F1150">
      <w:pPr>
        <w:rPr>
          <w:rFonts w:ascii="Garamond" w:hAnsi="Garamond"/>
        </w:rPr>
      </w:pPr>
    </w:p>
    <w:p w:rsidR="004F1150" w:rsidRDefault="004F1150" w:rsidP="004F1150">
      <w:pPr>
        <w:rPr>
          <w:rFonts w:cstheme="minorHAnsi"/>
        </w:rPr>
      </w:pPr>
    </w:p>
    <w:p w:rsidR="004F1150" w:rsidRPr="00990954" w:rsidRDefault="004F1150" w:rsidP="004F1150">
      <w:pPr>
        <w:rPr>
          <w:rFonts w:cstheme="minorHAnsi"/>
        </w:rPr>
      </w:pPr>
      <w:r w:rsidRPr="0099095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1BA603" wp14:editId="53BC9156">
                <wp:simplePos x="0" y="0"/>
                <wp:positionH relativeFrom="margin">
                  <wp:align>left</wp:align>
                </wp:positionH>
                <wp:positionV relativeFrom="paragraph">
                  <wp:posOffset>429260</wp:posOffset>
                </wp:positionV>
                <wp:extent cx="5943600" cy="36290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50" w:rsidRDefault="004C0058" w:rsidP="004F1150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https://www.facebook.com/events/618639448565508/</w:t>
                              </w:r>
                            </w:hyperlink>
                          </w:p>
                          <w:p w:rsidR="004C0058" w:rsidRDefault="004C0058" w:rsidP="004F1150">
                            <w:r>
                              <w:t>www.staima.rs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33.8pt;width:468pt;height:285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5PJQIAAE0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">
                <v:textbox>
                  <w:txbxContent>
                    <w:p w:rsidR="004F1150" w:rsidRDefault="004C0058" w:rsidP="004F1150">
                      <w:hyperlink r:id="rId9" w:history="1">
                        <w:r>
                          <w:rPr>
                            <w:rStyle w:val="Hyperlink"/>
                          </w:rPr>
                          <w:t>https://www.facebook.com/events/618639448565508/</w:t>
                        </w:r>
                      </w:hyperlink>
                    </w:p>
                    <w:p w:rsidR="004C0058" w:rsidRDefault="004C0058" w:rsidP="004F1150">
                      <w:r>
                        <w:t>www.staima.rs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990954">
        <w:rPr>
          <w:rFonts w:cstheme="minorHAnsi"/>
        </w:rPr>
        <w:t>Navedite</w:t>
      </w:r>
      <w:proofErr w:type="spellEnd"/>
      <w:r w:rsidRPr="00990954">
        <w:rPr>
          <w:rFonts w:cstheme="minorHAnsi"/>
        </w:rPr>
        <w:t xml:space="preserve"> </w:t>
      </w:r>
      <w:proofErr w:type="spellStart"/>
      <w:r w:rsidRPr="00990954">
        <w:rPr>
          <w:rFonts w:cstheme="minorHAnsi"/>
        </w:rPr>
        <w:t>linkove</w:t>
      </w:r>
      <w:proofErr w:type="spellEnd"/>
      <w:r w:rsidRPr="00990954">
        <w:rPr>
          <w:rFonts w:cstheme="minorHAnsi"/>
        </w:rPr>
        <w:t xml:space="preserve"> </w:t>
      </w:r>
      <w:proofErr w:type="spellStart"/>
      <w:r w:rsidRPr="00990954">
        <w:rPr>
          <w:rFonts w:cstheme="minorHAnsi"/>
        </w:rPr>
        <w:t>ka</w:t>
      </w:r>
      <w:proofErr w:type="spellEnd"/>
      <w:r w:rsidRPr="00990954">
        <w:rPr>
          <w:rFonts w:cstheme="minorHAnsi"/>
        </w:rPr>
        <w:t xml:space="preserve"> </w:t>
      </w:r>
      <w:proofErr w:type="spellStart"/>
      <w:r w:rsidRPr="00990954">
        <w:rPr>
          <w:rFonts w:cstheme="minorHAnsi"/>
        </w:rPr>
        <w:t>objavama</w:t>
      </w:r>
      <w:proofErr w:type="spellEnd"/>
      <w:r w:rsidRPr="00990954">
        <w:rPr>
          <w:rFonts w:cstheme="minorHAnsi"/>
        </w:rPr>
        <w:t xml:space="preserve"> o </w:t>
      </w:r>
      <w:proofErr w:type="spellStart"/>
      <w:r w:rsidRPr="00990954">
        <w:rPr>
          <w:rFonts w:cstheme="minorHAnsi"/>
        </w:rPr>
        <w:t>vašem</w:t>
      </w:r>
      <w:proofErr w:type="spellEnd"/>
      <w:r w:rsidRPr="00990954">
        <w:rPr>
          <w:rFonts w:cstheme="minorHAnsi"/>
        </w:rPr>
        <w:t xml:space="preserve"> </w:t>
      </w:r>
      <w:proofErr w:type="spellStart"/>
      <w:r w:rsidRPr="00990954">
        <w:rPr>
          <w:rFonts w:cstheme="minorHAnsi"/>
        </w:rPr>
        <w:t>projektu</w:t>
      </w:r>
      <w:proofErr w:type="spellEnd"/>
      <w:r w:rsidRPr="00990954">
        <w:rPr>
          <w:rFonts w:cstheme="minorHAnsi"/>
        </w:rPr>
        <w:t xml:space="preserve"> (</w:t>
      </w:r>
      <w:proofErr w:type="spellStart"/>
      <w:r w:rsidRPr="00990954">
        <w:rPr>
          <w:rFonts w:cstheme="minorHAnsi"/>
        </w:rPr>
        <w:t>sa</w:t>
      </w:r>
      <w:proofErr w:type="spellEnd"/>
      <w:r w:rsidRPr="00990954">
        <w:rPr>
          <w:rFonts w:cstheme="minorHAnsi"/>
        </w:rPr>
        <w:t xml:space="preserve"> </w:t>
      </w:r>
      <w:proofErr w:type="spellStart"/>
      <w:r w:rsidRPr="00990954">
        <w:rPr>
          <w:rFonts w:cstheme="minorHAnsi"/>
        </w:rPr>
        <w:t>vašeg</w:t>
      </w:r>
      <w:proofErr w:type="spellEnd"/>
      <w:r w:rsidRPr="00990954">
        <w:rPr>
          <w:rFonts w:cstheme="minorHAnsi"/>
        </w:rPr>
        <w:t xml:space="preserve"> </w:t>
      </w:r>
      <w:proofErr w:type="spellStart"/>
      <w:r w:rsidRPr="00990954">
        <w:rPr>
          <w:rFonts w:cstheme="minorHAnsi"/>
        </w:rPr>
        <w:t>sajta</w:t>
      </w:r>
      <w:proofErr w:type="spellEnd"/>
      <w:r w:rsidRPr="00990954">
        <w:rPr>
          <w:rFonts w:cstheme="minorHAnsi"/>
        </w:rPr>
        <w:t xml:space="preserve"> </w:t>
      </w:r>
      <w:proofErr w:type="spellStart"/>
      <w:r w:rsidRPr="00990954">
        <w:rPr>
          <w:rFonts w:cstheme="minorHAnsi"/>
        </w:rPr>
        <w:t>ili</w:t>
      </w:r>
      <w:proofErr w:type="spellEnd"/>
      <w:r w:rsidRPr="00990954">
        <w:rPr>
          <w:rFonts w:cstheme="minorHAnsi"/>
        </w:rPr>
        <w:t xml:space="preserve"> </w:t>
      </w:r>
      <w:proofErr w:type="spellStart"/>
      <w:r w:rsidRPr="00990954">
        <w:rPr>
          <w:rFonts w:cstheme="minorHAnsi"/>
        </w:rPr>
        <w:t>iz</w:t>
      </w:r>
      <w:proofErr w:type="spellEnd"/>
      <w:r w:rsidRPr="00990954">
        <w:rPr>
          <w:rFonts w:cstheme="minorHAnsi"/>
        </w:rPr>
        <w:t xml:space="preserve"> </w:t>
      </w:r>
      <w:proofErr w:type="spellStart"/>
      <w:r w:rsidRPr="00990954">
        <w:rPr>
          <w:rFonts w:cstheme="minorHAnsi"/>
        </w:rPr>
        <w:t>medija</w:t>
      </w:r>
      <w:proofErr w:type="spellEnd"/>
      <w:r w:rsidRPr="00990954">
        <w:rPr>
          <w:rFonts w:cstheme="minorHAnsi"/>
        </w:rPr>
        <w:t>)</w:t>
      </w:r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navedite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štampane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medija</w:t>
      </w:r>
      <w:proofErr w:type="spellEnd"/>
      <w:r>
        <w:rPr>
          <w:rFonts w:cstheme="minorHAnsi"/>
        </w:rPr>
        <w:t xml:space="preserve"> i </w:t>
      </w:r>
      <w:r>
        <w:rPr>
          <w:rFonts w:cstheme="minorHAnsi"/>
        </w:rPr>
        <w:lastRenderedPageBreak/>
        <w:t xml:space="preserve">datum </w:t>
      </w:r>
      <w:proofErr w:type="spellStart"/>
      <w:r>
        <w:rPr>
          <w:rFonts w:cstheme="minorHAnsi"/>
        </w:rPr>
        <w:t>objave</w:t>
      </w:r>
      <w:proofErr w:type="spellEnd"/>
      <w:r>
        <w:rPr>
          <w:rFonts w:cstheme="minorHAnsi"/>
        </w:rPr>
        <w:t>.</w:t>
      </w:r>
    </w:p>
    <w:p w:rsidR="004F1150" w:rsidRDefault="004F1150" w:rsidP="004F1150">
      <w:pPr>
        <w:rPr>
          <w:rFonts w:ascii="Garamond" w:hAnsi="Garamond"/>
        </w:rPr>
      </w:pPr>
    </w:p>
    <w:p w:rsidR="004F1150" w:rsidRDefault="004F1150" w:rsidP="004F1150">
      <w:pPr>
        <w:rPr>
          <w:rFonts w:cstheme="minorHAnsi"/>
        </w:rPr>
      </w:pP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</w:t>
      </w:r>
      <w:proofErr w:type="spellStart"/>
      <w:r w:rsidRPr="00646545">
        <w:rPr>
          <w:rFonts w:cstheme="minorHAnsi"/>
        </w:rPr>
        <w:t>Fotografije</w:t>
      </w:r>
      <w:proofErr w:type="spellEnd"/>
      <w:r w:rsidRPr="0064654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 w:rsidRPr="00646545">
        <w:rPr>
          <w:rFonts w:cstheme="minorHAnsi"/>
        </w:rPr>
        <w:t xml:space="preserve"> </w:t>
      </w:r>
      <w:proofErr w:type="spellStart"/>
      <w:r w:rsidRPr="00646545">
        <w:rPr>
          <w:rFonts w:cstheme="minorHAnsi"/>
        </w:rPr>
        <w:t>veoma</w:t>
      </w:r>
      <w:proofErr w:type="spellEnd"/>
      <w:r w:rsidRPr="00646545">
        <w:rPr>
          <w:rFonts w:cstheme="minorHAnsi"/>
        </w:rPr>
        <w:t xml:space="preserve"> </w:t>
      </w:r>
      <w:proofErr w:type="spellStart"/>
      <w:r w:rsidRPr="00646545">
        <w:rPr>
          <w:rFonts w:cstheme="minorHAnsi"/>
        </w:rPr>
        <w:t>važne</w:t>
      </w:r>
      <w:proofErr w:type="spellEnd"/>
      <w:r w:rsidRPr="00646545">
        <w:rPr>
          <w:rFonts w:cstheme="minorHAnsi"/>
        </w:rPr>
        <w:t xml:space="preserve">. </w:t>
      </w:r>
      <w:proofErr w:type="spellStart"/>
      <w:r w:rsidRPr="00646545">
        <w:rPr>
          <w:rFonts w:cstheme="minorHAnsi"/>
        </w:rPr>
        <w:t>Štikliranjem</w:t>
      </w:r>
      <w:proofErr w:type="spellEnd"/>
      <w:r w:rsidRPr="00646545">
        <w:rPr>
          <w:rFonts w:cstheme="minorHAnsi"/>
        </w:rPr>
        <w:t xml:space="preserve"> </w:t>
      </w:r>
      <w:proofErr w:type="spellStart"/>
      <w:r w:rsidRPr="00646545">
        <w:rPr>
          <w:rFonts w:cstheme="minorHAnsi"/>
        </w:rPr>
        <w:t>potvr</w:t>
      </w:r>
      <w:r>
        <w:rPr>
          <w:rFonts w:cstheme="minorHAnsi"/>
        </w:rPr>
        <w:t>dite</w:t>
      </w:r>
      <w:proofErr w:type="spellEnd"/>
      <w:r>
        <w:rPr>
          <w:rFonts w:cstheme="minorHAnsi"/>
        </w:rPr>
        <w:t xml:space="preserve"> </w:t>
      </w:r>
      <w:r w:rsidRPr="00646545">
        <w:rPr>
          <w:rFonts w:cstheme="minorHAnsi"/>
        </w:rPr>
        <w:t xml:space="preserve">da </w:t>
      </w:r>
      <w:proofErr w:type="spellStart"/>
      <w:r>
        <w:rPr>
          <w:rFonts w:cstheme="minorHAnsi"/>
        </w:rPr>
        <w:t>ste</w:t>
      </w:r>
      <w:proofErr w:type="spellEnd"/>
      <w:r w:rsidRPr="00646545">
        <w:rPr>
          <w:rFonts w:cstheme="minorHAnsi"/>
        </w:rPr>
        <w:t xml:space="preserve"> </w:t>
      </w:r>
      <w:proofErr w:type="spellStart"/>
      <w:r w:rsidRPr="00646545">
        <w:rPr>
          <w:rFonts w:cstheme="minorHAnsi"/>
        </w:rPr>
        <w:t>putem</w:t>
      </w:r>
      <w:proofErr w:type="spellEnd"/>
      <w:r w:rsidRPr="00646545">
        <w:rPr>
          <w:rFonts w:cstheme="minorHAnsi"/>
        </w:rPr>
        <w:t xml:space="preserve"> </w:t>
      </w:r>
      <w:proofErr w:type="spellStart"/>
      <w:r w:rsidRPr="00646545">
        <w:rPr>
          <w:rFonts w:cstheme="minorHAnsi"/>
        </w:rPr>
        <w:t>sajta</w:t>
      </w:r>
      <w:proofErr w:type="spellEnd"/>
      <w:r w:rsidRPr="00646545">
        <w:rPr>
          <w:rFonts w:cstheme="minorHAnsi"/>
        </w:rPr>
        <w:t xml:space="preserve"> </w:t>
      </w:r>
      <w:hyperlink r:id="rId10" w:history="1">
        <w:r w:rsidRPr="00872A47">
          <w:rPr>
            <w:rStyle w:val="Hyperlink"/>
            <w:rFonts w:cstheme="minorHAnsi"/>
          </w:rPr>
          <w:t>www.divac.com/slavimofilantropiju/izvestaji</w:t>
        </w:r>
      </w:hyperlink>
      <w:r w:rsidRPr="00646545">
        <w:rPr>
          <w:rFonts w:cstheme="minorHAnsi"/>
        </w:rPr>
        <w:t xml:space="preserve"> </w:t>
      </w:r>
      <w:proofErr w:type="spellStart"/>
      <w:r w:rsidRPr="00646545">
        <w:rPr>
          <w:rFonts w:cstheme="minorHAnsi"/>
        </w:rPr>
        <w:t>dostavili</w:t>
      </w:r>
      <w:proofErr w:type="spellEnd"/>
      <w:r w:rsidRPr="00646545">
        <w:rPr>
          <w:rFonts w:cstheme="minorHAnsi"/>
        </w:rPr>
        <w:t xml:space="preserve"> </w:t>
      </w:r>
      <w:proofErr w:type="spellStart"/>
      <w:r w:rsidRPr="00646545">
        <w:rPr>
          <w:rFonts w:cstheme="minorHAnsi"/>
        </w:rPr>
        <w:t>fotografije</w:t>
      </w:r>
      <w:proofErr w:type="spellEnd"/>
      <w:r w:rsidRPr="00646545">
        <w:rPr>
          <w:rFonts w:cstheme="minorHAnsi"/>
        </w:rPr>
        <w:t xml:space="preserve"> </w:t>
      </w:r>
      <w:proofErr w:type="spellStart"/>
      <w:r w:rsidRPr="00646545">
        <w:rPr>
          <w:rFonts w:cstheme="minorHAnsi"/>
        </w:rPr>
        <w:t>sa</w:t>
      </w:r>
      <w:proofErr w:type="spellEnd"/>
      <w:r w:rsidRPr="00646545">
        <w:rPr>
          <w:rFonts w:cstheme="minorHAnsi"/>
        </w:rPr>
        <w:t xml:space="preserve"> </w:t>
      </w:r>
      <w:proofErr w:type="spellStart"/>
      <w:r w:rsidRPr="00646545">
        <w:rPr>
          <w:rFonts w:cstheme="minorHAnsi"/>
        </w:rPr>
        <w:t>aktivnosti</w:t>
      </w:r>
      <w:proofErr w:type="spellEnd"/>
      <w:r w:rsidRPr="00646545">
        <w:rPr>
          <w:rFonts w:cstheme="minorHAnsi"/>
        </w:rPr>
        <w:t xml:space="preserve"> </w:t>
      </w:r>
      <w:proofErr w:type="spellStart"/>
      <w:r w:rsidRPr="00646545">
        <w:rPr>
          <w:rFonts w:cstheme="minorHAnsi"/>
        </w:rPr>
        <w:t>tokom</w:t>
      </w:r>
      <w:proofErr w:type="spellEnd"/>
      <w:r w:rsidRPr="00646545">
        <w:rPr>
          <w:rFonts w:cstheme="minorHAnsi"/>
        </w:rPr>
        <w:t xml:space="preserve"> </w:t>
      </w:r>
      <w:proofErr w:type="spellStart"/>
      <w:r w:rsidRPr="00646545">
        <w:rPr>
          <w:rFonts w:cstheme="minorHAnsi"/>
        </w:rPr>
        <w:t>realizacije</w:t>
      </w:r>
      <w:proofErr w:type="spellEnd"/>
      <w:r w:rsidRPr="00646545">
        <w:rPr>
          <w:rFonts w:cstheme="minorHAnsi"/>
        </w:rPr>
        <w:t xml:space="preserve"> </w:t>
      </w:r>
      <w:proofErr w:type="spellStart"/>
      <w:r w:rsidRPr="00646545">
        <w:rPr>
          <w:rFonts w:cstheme="minorHAnsi"/>
        </w:rPr>
        <w:t>projekta</w:t>
      </w:r>
      <w:proofErr w:type="spellEnd"/>
    </w:p>
    <w:p w:rsidR="004F1150" w:rsidRDefault="004F1150" w:rsidP="004F1150">
      <w:pPr>
        <w:rPr>
          <w:rFonts w:cstheme="minorHAnsi"/>
        </w:rPr>
      </w:pPr>
    </w:p>
    <w:p w:rsidR="004F1150" w:rsidRDefault="004F1150" w:rsidP="004F1150">
      <w:pPr>
        <w:rPr>
          <w:rFonts w:cstheme="minorHAnsi"/>
        </w:rPr>
      </w:pPr>
      <w:proofErr w:type="spellStart"/>
      <w:r>
        <w:rPr>
          <w:rFonts w:cstheme="minorHAnsi"/>
        </w:rPr>
        <w:t>Izveštaj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popunio</w:t>
      </w:r>
      <w:proofErr w:type="spellEnd"/>
      <w:r>
        <w:rPr>
          <w:rFonts w:cstheme="minorHAnsi"/>
        </w:rPr>
        <w:t>/la ___</w:t>
      </w:r>
      <w:r w:rsidR="004C0058">
        <w:rPr>
          <w:rFonts w:cstheme="minorHAnsi"/>
        </w:rPr>
        <w:t xml:space="preserve">Stefan </w:t>
      </w:r>
      <w:proofErr w:type="spellStart"/>
      <w:r w:rsidR="004C0058">
        <w:rPr>
          <w:rFonts w:cstheme="minorHAnsi"/>
        </w:rPr>
        <w:t>Nikolić</w:t>
      </w:r>
      <w:proofErr w:type="spellEnd"/>
    </w:p>
    <w:p w:rsidR="004F1150" w:rsidRDefault="004F1150" w:rsidP="004F1150">
      <w:pPr>
        <w:rPr>
          <w:rFonts w:cstheme="minorHAnsi"/>
        </w:rPr>
      </w:pPr>
      <w:proofErr w:type="spellStart"/>
      <w:r>
        <w:rPr>
          <w:rFonts w:cstheme="minorHAnsi"/>
        </w:rPr>
        <w:t>Telefon</w:t>
      </w:r>
      <w:proofErr w:type="spellEnd"/>
      <w:r w:rsidR="004C0058">
        <w:rPr>
          <w:rFonts w:cstheme="minorHAnsi"/>
        </w:rPr>
        <w:t xml:space="preserve"> +381605995989</w:t>
      </w:r>
      <w:r>
        <w:rPr>
          <w:rFonts w:cstheme="minorHAnsi"/>
        </w:rPr>
        <w:t xml:space="preserve">   E-mail </w:t>
      </w:r>
      <w:r w:rsidR="004C0058">
        <w:rPr>
          <w:rFonts w:cstheme="minorHAnsi"/>
        </w:rPr>
        <w:t>stefan@staima.rs</w:t>
      </w:r>
    </w:p>
    <w:p w:rsidR="004F1150" w:rsidRDefault="004C0058" w:rsidP="004F1150">
      <w:pPr>
        <w:rPr>
          <w:rFonts w:cstheme="minorHAnsi"/>
        </w:rPr>
      </w:pPr>
      <w:r>
        <w:rPr>
          <w:rFonts w:cstheme="minorHAnsi"/>
        </w:rPr>
        <w:t xml:space="preserve">Datum </w:t>
      </w:r>
      <w:bookmarkStart w:id="0" w:name="_GoBack"/>
      <w:bookmarkEnd w:id="0"/>
      <w:r>
        <w:rPr>
          <w:rFonts w:cstheme="minorHAnsi"/>
        </w:rPr>
        <w:t>15.4.2019.</w:t>
      </w:r>
    </w:p>
    <w:p w:rsidR="004F1150" w:rsidRPr="000B028B" w:rsidRDefault="004F1150" w:rsidP="004F1150">
      <w:pPr>
        <w:rPr>
          <w:lang w:val="sr-Latn-RS"/>
        </w:rPr>
      </w:pPr>
    </w:p>
    <w:p w:rsidR="00A913AD" w:rsidRPr="004F1150" w:rsidRDefault="00A913AD" w:rsidP="004F1150"/>
    <w:sectPr w:rsidR="00A913AD" w:rsidRPr="004F1150" w:rsidSect="006311A4">
      <w:headerReference w:type="default" r:id="rId11"/>
      <w:foot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8E" w:rsidRDefault="005A3C8E" w:rsidP="00F920CB">
      <w:pPr>
        <w:spacing w:after="0" w:line="240" w:lineRule="auto"/>
      </w:pPr>
      <w:r>
        <w:separator/>
      </w:r>
    </w:p>
  </w:endnote>
  <w:endnote w:type="continuationSeparator" w:id="0">
    <w:p w:rsidR="005A3C8E" w:rsidRDefault="005A3C8E" w:rsidP="00F9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CB" w:rsidRDefault="001C01A4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DB2E6B1" wp14:editId="4348E3E0">
          <wp:simplePos x="0" y="0"/>
          <wp:positionH relativeFrom="margin">
            <wp:posOffset>2870496</wp:posOffset>
          </wp:positionH>
          <wp:positionV relativeFrom="paragraph">
            <wp:posOffset>-306070</wp:posOffset>
          </wp:positionV>
          <wp:extent cx="1201420" cy="689610"/>
          <wp:effectExtent l="0" t="0" r="0" b="0"/>
          <wp:wrapThrough wrapText="bothSides">
            <wp:wrapPolygon edited="0">
              <wp:start x="0" y="0"/>
              <wp:lineTo x="0" y="20884"/>
              <wp:lineTo x="21235" y="20884"/>
              <wp:lineTo x="2123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D8B97AC" wp14:editId="7F468450">
          <wp:simplePos x="0" y="0"/>
          <wp:positionH relativeFrom="column">
            <wp:posOffset>5220188</wp:posOffset>
          </wp:positionH>
          <wp:positionV relativeFrom="paragraph">
            <wp:posOffset>-379863</wp:posOffset>
          </wp:positionV>
          <wp:extent cx="1359813" cy="7868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813" cy="78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F4EE14E" wp14:editId="20264B13">
          <wp:simplePos x="0" y="0"/>
          <wp:positionH relativeFrom="margin">
            <wp:posOffset>3944310</wp:posOffset>
          </wp:positionH>
          <wp:positionV relativeFrom="paragraph">
            <wp:posOffset>-369865</wp:posOffset>
          </wp:positionV>
          <wp:extent cx="1258570" cy="818515"/>
          <wp:effectExtent l="0" t="0" r="0" b="635"/>
          <wp:wrapThrough wrapText="bothSides">
            <wp:wrapPolygon edited="0">
              <wp:start x="0" y="0"/>
              <wp:lineTo x="0" y="21114"/>
              <wp:lineTo x="21251" y="21114"/>
              <wp:lineTo x="2125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B2E4FB3" wp14:editId="5AB454DA">
          <wp:simplePos x="0" y="0"/>
          <wp:positionH relativeFrom="margin">
            <wp:posOffset>1552324</wp:posOffset>
          </wp:positionH>
          <wp:positionV relativeFrom="paragraph">
            <wp:posOffset>-316703</wp:posOffset>
          </wp:positionV>
          <wp:extent cx="1296670" cy="702945"/>
          <wp:effectExtent l="0" t="0" r="0" b="1905"/>
          <wp:wrapThrough wrapText="bothSides">
            <wp:wrapPolygon edited="0">
              <wp:start x="0" y="0"/>
              <wp:lineTo x="0" y="21073"/>
              <wp:lineTo x="21262" y="21073"/>
              <wp:lineTo x="21262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3280C55" wp14:editId="426DEA40">
          <wp:simplePos x="0" y="0"/>
          <wp:positionH relativeFrom="margin">
            <wp:posOffset>562654</wp:posOffset>
          </wp:positionH>
          <wp:positionV relativeFrom="paragraph">
            <wp:posOffset>-306070</wp:posOffset>
          </wp:positionV>
          <wp:extent cx="978535" cy="680085"/>
          <wp:effectExtent l="0" t="0" r="0" b="5715"/>
          <wp:wrapThrough wrapText="bothSides">
            <wp:wrapPolygon edited="0">
              <wp:start x="0" y="0"/>
              <wp:lineTo x="0" y="21176"/>
              <wp:lineTo x="21025" y="21176"/>
              <wp:lineTo x="2102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DC07D22" wp14:editId="2C8D39B3">
          <wp:simplePos x="0" y="0"/>
          <wp:positionH relativeFrom="margin">
            <wp:posOffset>-372243</wp:posOffset>
          </wp:positionH>
          <wp:positionV relativeFrom="paragraph">
            <wp:posOffset>-305907</wp:posOffset>
          </wp:positionV>
          <wp:extent cx="988695" cy="724535"/>
          <wp:effectExtent l="0" t="0" r="1905" b="0"/>
          <wp:wrapThrough wrapText="bothSides">
            <wp:wrapPolygon edited="0">
              <wp:start x="0" y="0"/>
              <wp:lineTo x="0" y="21013"/>
              <wp:lineTo x="21225" y="21013"/>
              <wp:lineTo x="212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8E" w:rsidRDefault="005A3C8E" w:rsidP="00F920CB">
      <w:pPr>
        <w:spacing w:after="0" w:line="240" w:lineRule="auto"/>
      </w:pPr>
      <w:r>
        <w:separator/>
      </w:r>
    </w:p>
  </w:footnote>
  <w:footnote w:type="continuationSeparator" w:id="0">
    <w:p w:rsidR="005A3C8E" w:rsidRDefault="005A3C8E" w:rsidP="00F9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CB" w:rsidRDefault="00EB3B4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0C2317" wp14:editId="7CAAF927">
          <wp:simplePos x="0" y="0"/>
          <wp:positionH relativeFrom="margin">
            <wp:posOffset>4167505</wp:posOffset>
          </wp:positionH>
          <wp:positionV relativeFrom="paragraph">
            <wp:posOffset>-214630</wp:posOffset>
          </wp:positionV>
          <wp:extent cx="1931670" cy="711835"/>
          <wp:effectExtent l="0" t="0" r="0" b="0"/>
          <wp:wrapThrough wrapText="bothSides">
            <wp:wrapPolygon edited="0">
              <wp:start x="0" y="0"/>
              <wp:lineTo x="0" y="20810"/>
              <wp:lineTo x="21302" y="20810"/>
              <wp:lineTo x="2130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25382A" wp14:editId="1CE88BC9">
          <wp:simplePos x="0" y="0"/>
          <wp:positionH relativeFrom="margin">
            <wp:posOffset>-351155</wp:posOffset>
          </wp:positionH>
          <wp:positionV relativeFrom="paragraph">
            <wp:posOffset>-236220</wp:posOffset>
          </wp:positionV>
          <wp:extent cx="2447925" cy="852805"/>
          <wp:effectExtent l="0" t="0" r="9525" b="4445"/>
          <wp:wrapThrough wrapText="bothSides">
            <wp:wrapPolygon edited="0">
              <wp:start x="0" y="0"/>
              <wp:lineTo x="0" y="21230"/>
              <wp:lineTo x="21516" y="21230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7960"/>
    <w:multiLevelType w:val="hybridMultilevel"/>
    <w:tmpl w:val="48D6AABE"/>
    <w:lvl w:ilvl="0" w:tplc="89FCE9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1371B"/>
    <w:multiLevelType w:val="hybridMultilevel"/>
    <w:tmpl w:val="7528D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47EB"/>
    <w:multiLevelType w:val="hybridMultilevel"/>
    <w:tmpl w:val="7FC2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63FF2"/>
    <w:multiLevelType w:val="hybridMultilevel"/>
    <w:tmpl w:val="6824B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D6F85"/>
    <w:multiLevelType w:val="hybridMultilevel"/>
    <w:tmpl w:val="249A8D1C"/>
    <w:lvl w:ilvl="0" w:tplc="3ED85A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C361A"/>
    <w:multiLevelType w:val="hybridMultilevel"/>
    <w:tmpl w:val="369AF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F78E5"/>
    <w:multiLevelType w:val="hybridMultilevel"/>
    <w:tmpl w:val="63D2F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E12D8"/>
    <w:multiLevelType w:val="hybridMultilevel"/>
    <w:tmpl w:val="508E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A4ABF"/>
    <w:multiLevelType w:val="hybridMultilevel"/>
    <w:tmpl w:val="9D846BF2"/>
    <w:lvl w:ilvl="0" w:tplc="1C1A73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52052"/>
    <w:multiLevelType w:val="hybridMultilevel"/>
    <w:tmpl w:val="486EF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A22E7"/>
    <w:multiLevelType w:val="hybridMultilevel"/>
    <w:tmpl w:val="481CD2CC"/>
    <w:lvl w:ilvl="0" w:tplc="3ED85A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CB"/>
    <w:rsid w:val="000125D4"/>
    <w:rsid w:val="00025CDE"/>
    <w:rsid w:val="00026C0F"/>
    <w:rsid w:val="00092320"/>
    <w:rsid w:val="000F1287"/>
    <w:rsid w:val="00173DC7"/>
    <w:rsid w:val="001C01A4"/>
    <w:rsid w:val="001D06F6"/>
    <w:rsid w:val="0026029C"/>
    <w:rsid w:val="0029786C"/>
    <w:rsid w:val="00386A12"/>
    <w:rsid w:val="003C2C96"/>
    <w:rsid w:val="004230F9"/>
    <w:rsid w:val="004C0058"/>
    <w:rsid w:val="004F1150"/>
    <w:rsid w:val="00500513"/>
    <w:rsid w:val="005A3C8E"/>
    <w:rsid w:val="0062738F"/>
    <w:rsid w:val="006311A4"/>
    <w:rsid w:val="00702A12"/>
    <w:rsid w:val="00717AD7"/>
    <w:rsid w:val="0075141E"/>
    <w:rsid w:val="0076102E"/>
    <w:rsid w:val="007613C4"/>
    <w:rsid w:val="00766212"/>
    <w:rsid w:val="007A111B"/>
    <w:rsid w:val="007D3E45"/>
    <w:rsid w:val="00885C1D"/>
    <w:rsid w:val="008B5984"/>
    <w:rsid w:val="00930E58"/>
    <w:rsid w:val="0094737F"/>
    <w:rsid w:val="009A65DE"/>
    <w:rsid w:val="009C1DA4"/>
    <w:rsid w:val="009E5108"/>
    <w:rsid w:val="00A913AD"/>
    <w:rsid w:val="00AA2AD1"/>
    <w:rsid w:val="00AB70AC"/>
    <w:rsid w:val="00AC296F"/>
    <w:rsid w:val="00C1522D"/>
    <w:rsid w:val="00C34269"/>
    <w:rsid w:val="00D6344C"/>
    <w:rsid w:val="00E114AE"/>
    <w:rsid w:val="00EB3B48"/>
    <w:rsid w:val="00ED019A"/>
    <w:rsid w:val="00F6403E"/>
    <w:rsid w:val="00F920CB"/>
    <w:rsid w:val="00F92610"/>
    <w:rsid w:val="00FA3E8C"/>
    <w:rsid w:val="00FA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6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CB"/>
  </w:style>
  <w:style w:type="paragraph" w:styleId="Footer">
    <w:name w:val="footer"/>
    <w:basedOn w:val="Normal"/>
    <w:link w:val="FooterChar"/>
    <w:uiPriority w:val="99"/>
    <w:unhideWhenUsed/>
    <w:rsid w:val="00F9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CB"/>
  </w:style>
  <w:style w:type="character" w:customStyle="1" w:styleId="Heading1Char">
    <w:name w:val="Heading 1 Char"/>
    <w:basedOn w:val="DefaultParagraphFont"/>
    <w:link w:val="Heading1"/>
    <w:uiPriority w:val="9"/>
    <w:rsid w:val="007662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6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6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21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66212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62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62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662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76621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F6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ED019A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GridTable5DarkAccent1">
    <w:name w:val="Grid Table 5 Dark Accent 1"/>
    <w:basedOn w:val="TableNormal"/>
    <w:uiPriority w:val="50"/>
    <w:rsid w:val="00ED01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6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CB"/>
  </w:style>
  <w:style w:type="paragraph" w:styleId="Footer">
    <w:name w:val="footer"/>
    <w:basedOn w:val="Normal"/>
    <w:link w:val="FooterChar"/>
    <w:uiPriority w:val="99"/>
    <w:unhideWhenUsed/>
    <w:rsid w:val="00F9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CB"/>
  </w:style>
  <w:style w:type="character" w:customStyle="1" w:styleId="Heading1Char">
    <w:name w:val="Heading 1 Char"/>
    <w:basedOn w:val="DefaultParagraphFont"/>
    <w:link w:val="Heading1"/>
    <w:uiPriority w:val="9"/>
    <w:rsid w:val="007662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6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6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21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66212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62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62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662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76621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F6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ED019A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GridTable5DarkAccent1">
    <w:name w:val="Grid Table 5 Dark Accent 1"/>
    <w:basedOn w:val="TableNormal"/>
    <w:uiPriority w:val="50"/>
    <w:rsid w:val="00ED01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61863944856550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vac.com/slavimofilantropiju/izvest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618639448565508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Divac</dc:creator>
  <cp:keywords/>
  <dc:description/>
  <cp:lastModifiedBy>Lenovo</cp:lastModifiedBy>
  <cp:revision>5</cp:revision>
  <cp:lastPrinted>2018-12-17T14:19:00Z</cp:lastPrinted>
  <dcterms:created xsi:type="dcterms:W3CDTF">2019-02-13T14:17:00Z</dcterms:created>
  <dcterms:modified xsi:type="dcterms:W3CDTF">2019-04-15T06:20:00Z</dcterms:modified>
</cp:coreProperties>
</file>